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55D25" w14:textId="6C17FE63" w:rsidR="00DD2349" w:rsidRPr="00DD2349" w:rsidRDefault="00DD2349" w:rsidP="00DD23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D2349">
        <w:rPr>
          <w:rFonts w:ascii="Calibri" w:eastAsia="Calibri" w:hAnsi="Calibri" w:cs="Times New Roman"/>
          <w:noProof/>
          <w:kern w:val="2"/>
          <w:sz w:val="24"/>
          <w:szCs w:val="24"/>
          <w:lang w:eastAsia="ru-RU"/>
        </w:rPr>
        <w:drawing>
          <wp:inline distT="0" distB="0" distL="0" distR="0" wp14:anchorId="5655B59E" wp14:editId="10A02E2C">
            <wp:extent cx="4381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319C1" w14:textId="77777777" w:rsidR="00DD2349" w:rsidRPr="00DD2349" w:rsidRDefault="00DD2349" w:rsidP="00DD23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37AFB544" w14:textId="77777777" w:rsidR="00DD2349" w:rsidRPr="00DD2349" w:rsidRDefault="00DD2349" w:rsidP="00DD23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DD2349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Администрация Тугулымского муниципального округа</w:t>
      </w:r>
    </w:p>
    <w:p w14:paraId="6AC9B55D" w14:textId="77777777" w:rsidR="00DD2349" w:rsidRPr="00DD2349" w:rsidRDefault="00DD2349" w:rsidP="00DD23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DD2349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Свердловской области</w:t>
      </w:r>
    </w:p>
    <w:p w14:paraId="573F96E9" w14:textId="77777777" w:rsidR="00DD2349" w:rsidRPr="00DD2349" w:rsidRDefault="00DD2349" w:rsidP="00DD23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sz w:val="32"/>
          <w:szCs w:val="32"/>
          <w:lang w:eastAsia="ru-RU"/>
        </w:rPr>
      </w:pPr>
    </w:p>
    <w:p w14:paraId="3D8D58AA" w14:textId="77777777" w:rsidR="00DD2349" w:rsidRPr="00DD2349" w:rsidRDefault="00DD2349" w:rsidP="00DD23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DD234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2"/>
      </w:tblGrid>
      <w:tr w:rsidR="00DD2349" w:rsidRPr="00DD2349" w14:paraId="7BC1BBDE" w14:textId="77777777" w:rsidTr="00C44CD8">
        <w:trPr>
          <w:trHeight w:val="565"/>
        </w:trPr>
        <w:tc>
          <w:tcPr>
            <w:tcW w:w="9962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728F3A6F" w14:textId="30AA02A7" w:rsidR="00DD2349" w:rsidRPr="00DD2349" w:rsidRDefault="00DD2349" w:rsidP="00DD23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DD234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от 03.09.2025                                          п.г.т. Тугулым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                  </w:t>
            </w:r>
            <w:r w:rsidR="00011D26">
              <w:rPr>
                <w:rFonts w:ascii="Times New Roman" w:eastAsia="Times New Roman" w:hAnsi="Times New Roman" w:cs="Times New Roman"/>
                <w:sz w:val="24"/>
                <w:szCs w:val="20"/>
              </w:rPr>
              <w:t>№ 609</w:t>
            </w:r>
            <w:bookmarkStart w:id="0" w:name="_GoBack"/>
            <w:bookmarkEnd w:id="0"/>
          </w:p>
        </w:tc>
      </w:tr>
    </w:tbl>
    <w:p w14:paraId="60CAC5AA" w14:textId="77777777" w:rsidR="00DD2349" w:rsidRPr="002E08E1" w:rsidRDefault="00DD2349" w:rsidP="00DD2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  <w:r w:rsidRPr="002E08E1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Об утверждении</w:t>
      </w:r>
      <w:r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 xml:space="preserve"> </w:t>
      </w:r>
      <w:r w:rsidRPr="006C7A63">
        <w:rPr>
          <w:rFonts w:ascii="Times New Roman" w:hAnsi="Times New Roman" w:cs="Times New Roman"/>
          <w:b/>
          <w:bCs/>
        </w:rPr>
        <w:t xml:space="preserve">программы комплексного развития </w:t>
      </w:r>
      <w:r>
        <w:rPr>
          <w:rFonts w:ascii="Times New Roman" w:hAnsi="Times New Roman" w:cs="Times New Roman"/>
          <w:b/>
          <w:bCs/>
        </w:rPr>
        <w:t xml:space="preserve">транспортной </w:t>
      </w:r>
      <w:r w:rsidRPr="006C7A63">
        <w:rPr>
          <w:rFonts w:ascii="Times New Roman" w:hAnsi="Times New Roman" w:cs="Times New Roman"/>
          <w:b/>
          <w:bCs/>
        </w:rPr>
        <w:t xml:space="preserve">инфраструктуры Тугулымского </w:t>
      </w:r>
      <w:r>
        <w:rPr>
          <w:rFonts w:ascii="Times New Roman" w:hAnsi="Times New Roman" w:cs="Times New Roman"/>
          <w:b/>
          <w:bCs/>
        </w:rPr>
        <w:t>муниципального округа до 2033</w:t>
      </w:r>
      <w:r w:rsidRPr="006C7A63">
        <w:rPr>
          <w:rFonts w:ascii="Times New Roman" w:hAnsi="Times New Roman" w:cs="Times New Roman"/>
          <w:b/>
          <w:bCs/>
        </w:rPr>
        <w:t xml:space="preserve"> год</w:t>
      </w:r>
      <w:r>
        <w:rPr>
          <w:rFonts w:ascii="Times New Roman" w:hAnsi="Times New Roman" w:cs="Times New Roman"/>
          <w:b/>
          <w:bCs/>
        </w:rPr>
        <w:t>а</w:t>
      </w:r>
    </w:p>
    <w:p w14:paraId="2B630344" w14:textId="25FBAF79" w:rsidR="00DD2349" w:rsidRDefault="00DD2349" w:rsidP="00F932D4">
      <w:pPr>
        <w:spacing w:after="150" w:line="238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224785D" w14:textId="65136F73" w:rsidR="00084A60" w:rsidRDefault="00103854" w:rsidP="00DD23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038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</w:t>
      </w:r>
      <w:r w:rsidR="00DD2707" w:rsidRPr="006C7A63">
        <w:rPr>
          <w:rFonts w:ascii="Times New Roman" w:eastAsia="Calibri" w:hAnsi="Times New Roman" w:cs="Times New Roman"/>
          <w:sz w:val="24"/>
          <w:szCs w:val="24"/>
          <w:lang w:eastAsia="ru-RU"/>
        </w:rPr>
        <w:t>Градостроительны</w:t>
      </w:r>
      <w:r w:rsidR="00DD2707">
        <w:rPr>
          <w:rFonts w:ascii="Times New Roman" w:eastAsia="Calibri" w:hAnsi="Times New Roman" w:cs="Times New Roman"/>
          <w:sz w:val="24"/>
          <w:szCs w:val="24"/>
          <w:lang w:eastAsia="ru-RU"/>
        </w:rPr>
        <w:t>м</w:t>
      </w:r>
      <w:r w:rsidR="00DD2707" w:rsidRPr="006C7A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кодекс</w:t>
      </w:r>
      <w:r w:rsidR="00DD2707">
        <w:rPr>
          <w:rFonts w:ascii="Times New Roman" w:eastAsia="Calibri" w:hAnsi="Times New Roman" w:cs="Times New Roman"/>
          <w:sz w:val="24"/>
          <w:szCs w:val="24"/>
          <w:lang w:eastAsia="ru-RU"/>
        </w:rPr>
        <w:t>ом</w:t>
      </w:r>
      <w:r w:rsidR="00DD2707" w:rsidRPr="006C7A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Российской Федерации» от</w:t>
      </w:r>
      <w:r w:rsidR="00250D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D23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29 декабря </w:t>
      </w:r>
      <w:r w:rsidR="00250D0E">
        <w:rPr>
          <w:rFonts w:ascii="Times New Roman" w:eastAsia="Calibri" w:hAnsi="Times New Roman" w:cs="Times New Roman"/>
          <w:sz w:val="24"/>
          <w:szCs w:val="24"/>
          <w:lang w:eastAsia="ru-RU"/>
        </w:rPr>
        <w:t>2004</w:t>
      </w:r>
      <w:r w:rsidR="00DD23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года</w:t>
      </w:r>
      <w:r w:rsidR="00250D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190-ФЗ (ред. от 26.12</w:t>
      </w:r>
      <w:r w:rsidR="00DD23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.2024 </w:t>
      </w:r>
      <w:r w:rsidR="00DD2707" w:rsidRPr="006C7A63">
        <w:rPr>
          <w:rFonts w:ascii="Times New Roman" w:eastAsia="Calibri" w:hAnsi="Times New Roman" w:cs="Times New Roman"/>
          <w:sz w:val="24"/>
          <w:szCs w:val="24"/>
          <w:lang w:eastAsia="ru-RU"/>
        </w:rPr>
        <w:t>с из</w:t>
      </w:r>
      <w:r w:rsidR="00DD2349">
        <w:rPr>
          <w:rFonts w:ascii="Times New Roman" w:eastAsia="Calibri" w:hAnsi="Times New Roman" w:cs="Times New Roman"/>
          <w:sz w:val="24"/>
          <w:szCs w:val="24"/>
          <w:lang w:eastAsia="ru-RU"/>
        </w:rPr>
        <w:t>менениями и дополнениями, вступившими</w:t>
      </w:r>
      <w:r w:rsidR="00250D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силу с 01.01.2025</w:t>
      </w:r>
      <w:r w:rsidR="00B0008A" w:rsidRPr="006C7A63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B0008A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B0008A" w:rsidRPr="001038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Федеральным</w:t>
      </w:r>
      <w:r w:rsidR="006C7A63" w:rsidRPr="006C7A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закон</w:t>
      </w:r>
      <w:r w:rsidR="00DD2707">
        <w:rPr>
          <w:rFonts w:ascii="Times New Roman" w:eastAsia="Calibri" w:hAnsi="Times New Roman" w:cs="Times New Roman"/>
          <w:sz w:val="24"/>
          <w:szCs w:val="24"/>
          <w:lang w:eastAsia="ru-RU"/>
        </w:rPr>
        <w:t>ом</w:t>
      </w:r>
      <w:r w:rsidR="00DD23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340-ФЗ от 03 августа </w:t>
      </w:r>
      <w:r w:rsidR="00946E63">
        <w:rPr>
          <w:rFonts w:ascii="Times New Roman" w:eastAsia="Calibri" w:hAnsi="Times New Roman" w:cs="Times New Roman"/>
          <w:sz w:val="24"/>
          <w:szCs w:val="24"/>
          <w:lang w:eastAsia="ru-RU"/>
        </w:rPr>
        <w:t>2018</w:t>
      </w:r>
      <w:r w:rsidR="00DD23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года</w:t>
      </w:r>
      <w:r w:rsidR="00946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C7A63" w:rsidRPr="006C7A63">
        <w:rPr>
          <w:rFonts w:ascii="Times New Roman" w:eastAsia="Calibri" w:hAnsi="Times New Roman" w:cs="Times New Roman"/>
          <w:sz w:val="24"/>
          <w:szCs w:val="24"/>
          <w:lang w:eastAsia="ru-RU"/>
        </w:rPr>
        <w:t>«О внесении изменений в Градостроительный кодекс Российской Федерации и отдельные законодательные акты Российской Федерации</w:t>
      </w:r>
      <w:r w:rsidR="00946E63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DD2707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146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постановлением Правительства Российской Федерации </w:t>
      </w:r>
      <w:r w:rsidR="00DD23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25 декабря </w:t>
      </w:r>
      <w:r w:rsidR="00946E63">
        <w:rPr>
          <w:rFonts w:ascii="Times New Roman" w:eastAsia="Calibri" w:hAnsi="Times New Roman" w:cs="Times New Roman"/>
          <w:sz w:val="24"/>
          <w:szCs w:val="24"/>
          <w:lang w:eastAsia="ru-RU"/>
        </w:rPr>
        <w:t>2015</w:t>
      </w:r>
      <w:r w:rsidR="00DD23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года</w:t>
      </w:r>
      <w:r w:rsidR="001469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1440</w:t>
      </w:r>
      <w:r w:rsidR="00946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«Об утверждении требований к программам комплексного развития транспортной инфраструктуры поселений, муниципальных округов, городских округов»,</w:t>
      </w:r>
      <w:r w:rsidR="008507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приказом Министерства строительства и развития инфраструктур</w:t>
      </w:r>
      <w:r w:rsidR="00DD23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ы Свердловской области от 21 апреля </w:t>
      </w:r>
      <w:r w:rsidR="008507D8">
        <w:rPr>
          <w:rFonts w:ascii="Times New Roman" w:eastAsia="Calibri" w:hAnsi="Times New Roman" w:cs="Times New Roman"/>
          <w:sz w:val="24"/>
          <w:szCs w:val="24"/>
          <w:lang w:eastAsia="ru-RU"/>
        </w:rPr>
        <w:t>2024</w:t>
      </w:r>
      <w:r w:rsidR="00DD23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года</w:t>
      </w:r>
      <w:r w:rsidR="008507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251-п «Об утверждении перечня индикаторов, применяемых для мониторинга программ комплексного развития транспортной инфраструктуры поселений, городских округов на территории Свердловской области,</w:t>
      </w:r>
      <w:r w:rsidR="00946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03854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руководствуясь статьями 6, 3</w:t>
      </w:r>
      <w:r w:rsidR="00445004">
        <w:rPr>
          <w:rFonts w:ascii="Times New Roman" w:eastAsia="Calibri" w:hAnsi="Times New Roman" w:cs="Times New Roman"/>
          <w:sz w:val="24"/>
          <w:szCs w:val="24"/>
          <w:lang w:eastAsia="ru-RU"/>
        </w:rPr>
        <w:t>1 Устава Тугулымского муниципального</w:t>
      </w:r>
      <w:r w:rsidRPr="001038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округа, админ</w:t>
      </w:r>
      <w:r w:rsidR="00445004">
        <w:rPr>
          <w:rFonts w:ascii="Times New Roman" w:eastAsia="Calibri" w:hAnsi="Times New Roman" w:cs="Times New Roman"/>
          <w:sz w:val="24"/>
          <w:szCs w:val="24"/>
          <w:lang w:eastAsia="ru-RU"/>
        </w:rPr>
        <w:t>истрация Тугулымского муниципального</w:t>
      </w:r>
      <w:r w:rsidRPr="001038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округа</w:t>
      </w:r>
    </w:p>
    <w:p w14:paraId="35A76CD0" w14:textId="77777777" w:rsidR="00DD2349" w:rsidRPr="00DD2349" w:rsidRDefault="00DD2349" w:rsidP="00DD23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2903AD" w14:textId="73063FD3" w:rsidR="00D81A68" w:rsidRDefault="00103854" w:rsidP="00DD23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  <w:r w:rsidRPr="00F14A1C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ПОСТАНОВЛЯ</w:t>
      </w:r>
      <w:r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ЕТ</w:t>
      </w:r>
      <w:r w:rsidRPr="00F14A1C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:</w:t>
      </w:r>
    </w:p>
    <w:p w14:paraId="51CB80CE" w14:textId="77777777" w:rsidR="00DD2349" w:rsidRPr="00DD2349" w:rsidRDefault="00DD2349" w:rsidP="00DD2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14:paraId="647F0A1E" w14:textId="51B362F0" w:rsidR="00103854" w:rsidRDefault="00103854" w:rsidP="00DD23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038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Утвердить </w:t>
      </w:r>
      <w:r w:rsidR="00F932D4" w:rsidRPr="00F932D4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</w:t>
      </w:r>
      <w:r w:rsidR="00F932D4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F932D4" w:rsidRPr="00F932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комплексного развития </w:t>
      </w:r>
      <w:r w:rsidR="00EB369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транспортной </w:t>
      </w:r>
      <w:r w:rsidR="00F932D4" w:rsidRPr="00F932D4">
        <w:rPr>
          <w:rFonts w:ascii="Times New Roman" w:eastAsia="Calibri" w:hAnsi="Times New Roman" w:cs="Times New Roman"/>
          <w:sz w:val="24"/>
          <w:szCs w:val="24"/>
          <w:lang w:eastAsia="ru-RU"/>
        </w:rPr>
        <w:t>инфраструктуры Тугулымского</w:t>
      </w:r>
      <w:r w:rsidR="008507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4500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r w:rsidR="00493F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округа до </w:t>
      </w:r>
      <w:r w:rsidR="00404986">
        <w:rPr>
          <w:rFonts w:ascii="Times New Roman" w:eastAsia="Calibri" w:hAnsi="Times New Roman" w:cs="Times New Roman"/>
          <w:sz w:val="24"/>
          <w:szCs w:val="24"/>
          <w:lang w:eastAsia="ru-RU"/>
        </w:rPr>
        <w:t>2033</w:t>
      </w:r>
      <w:r w:rsidR="00F932D4" w:rsidRPr="00F932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  <w:r w:rsidR="00B8004F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10385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2E86D53A" w14:textId="414F1D94" w:rsidR="00954A42" w:rsidRPr="00103854" w:rsidRDefault="00DE0451" w:rsidP="00DD23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</w:t>
      </w:r>
      <w:r w:rsidR="00954A42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. </w:t>
      </w:r>
      <w:r w:rsidR="00DD2349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Постановления</w:t>
      </w:r>
      <w:r w:rsidR="00954A42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администрации Тугулымского городского округа</w:t>
      </w:r>
      <w:r w:rsidR="00AA54D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="00DD2349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от 04.12.2018</w:t>
      </w:r>
      <w:r w:rsidR="00AA54D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="00DD2349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№ 414 </w:t>
      </w:r>
      <w:r w:rsidR="00AA54DA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«Об утверждении программы</w:t>
      </w:r>
      <w:r w:rsidR="001469A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комплексного развития транспортной инфраструктуры Тугулымского городского округа на 2019-2032 годы»</w:t>
      </w:r>
      <w:r w:rsidR="0049252B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, </w:t>
      </w:r>
      <w:r w:rsidR="00DD2349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от 14.11.2023       </w:t>
      </w:r>
      <w:r w:rsidR="00DD2349" w:rsidRPr="0049252B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№ 401 </w:t>
      </w:r>
      <w:r w:rsidR="0049252B" w:rsidRPr="0049252B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«О внесении изменений в программу комплексного развития транспортной инфраструктуры»</w:t>
      </w:r>
      <w:r w:rsidR="00DD2349" w:rsidRPr="00DD2349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="00DD2349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признать утратившими силу.</w:t>
      </w:r>
    </w:p>
    <w:p w14:paraId="5DEFF796" w14:textId="18A6925B" w:rsidR="00DD2349" w:rsidRDefault="00DE0451" w:rsidP="009F5E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103854" w:rsidRPr="001038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DD23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9A51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D2349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Настоящее </w:t>
      </w:r>
      <w:r w:rsidR="00DD2349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постановление вступает в силу после его подписания</w:t>
      </w:r>
      <w:r w:rsidR="00DD2349" w:rsidRPr="00F14A1C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</w:t>
      </w:r>
    </w:p>
    <w:p w14:paraId="05AED86F" w14:textId="58498CAC" w:rsidR="00103854" w:rsidRPr="00DD2349" w:rsidRDefault="009A51CC" w:rsidP="009A51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ab/>
      </w:r>
      <w:r w:rsidR="00DD2349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="009F5E21" w:rsidRPr="00F14A1C">
        <w:rPr>
          <w:rFonts w:ascii="Times New Roman" w:hAnsi="Times New Roman" w:cs="Times New Roman"/>
          <w:sz w:val="24"/>
          <w:szCs w:val="24"/>
        </w:rPr>
        <w:t>Настоящее постановление</w:t>
      </w:r>
      <w:r w:rsidR="008D7E8B">
        <w:rPr>
          <w:rFonts w:ascii="Times New Roman" w:hAnsi="Times New Roman" w:cs="Times New Roman"/>
          <w:sz w:val="24"/>
          <w:szCs w:val="24"/>
        </w:rPr>
        <w:t xml:space="preserve"> </w:t>
      </w:r>
      <w:r w:rsidR="009F5E21" w:rsidRPr="00F14A1C">
        <w:rPr>
          <w:rFonts w:ascii="Times New Roman" w:hAnsi="Times New Roman" w:cs="Times New Roman"/>
          <w:sz w:val="24"/>
          <w:szCs w:val="24"/>
        </w:rPr>
        <w:t>разместить на официальном сайте администрации</w:t>
      </w:r>
      <w:r w:rsidR="008D7E8B">
        <w:rPr>
          <w:rFonts w:ascii="Times New Roman" w:hAnsi="Times New Roman" w:cs="Times New Roman"/>
          <w:sz w:val="24"/>
          <w:szCs w:val="24"/>
        </w:rPr>
        <w:t xml:space="preserve"> </w:t>
      </w:r>
      <w:r w:rsidR="00954A42">
        <w:rPr>
          <w:rFonts w:ascii="Times New Roman" w:hAnsi="Times New Roman" w:cs="Times New Roman"/>
          <w:sz w:val="24"/>
          <w:szCs w:val="24"/>
        </w:rPr>
        <w:t xml:space="preserve">Тугулымского муниципального </w:t>
      </w:r>
      <w:r w:rsidR="009F5E21" w:rsidRPr="00F14A1C">
        <w:rPr>
          <w:rFonts w:ascii="Times New Roman" w:hAnsi="Times New Roman" w:cs="Times New Roman"/>
          <w:sz w:val="24"/>
          <w:szCs w:val="24"/>
        </w:rPr>
        <w:t>округа</w:t>
      </w:r>
      <w:r w:rsidR="00DD2349">
        <w:rPr>
          <w:rFonts w:ascii="Times New Roman" w:hAnsi="Times New Roman" w:cs="Times New Roman"/>
          <w:sz w:val="24"/>
          <w:szCs w:val="24"/>
        </w:rPr>
        <w:t>.</w:t>
      </w:r>
    </w:p>
    <w:p w14:paraId="1FB1BCF2" w14:textId="76F218CC" w:rsidR="00103854" w:rsidRDefault="00DD2349" w:rsidP="009A51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954A42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9A51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03854" w:rsidRPr="001038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Контроль исполнения </w:t>
      </w:r>
      <w:r w:rsidR="009A51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настоящего </w:t>
      </w:r>
      <w:r w:rsidR="00103854" w:rsidRPr="001038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постановления </w:t>
      </w:r>
      <w:r w:rsidR="00954A42">
        <w:rPr>
          <w:rFonts w:ascii="Times New Roman" w:eastAsia="Calibri" w:hAnsi="Times New Roman" w:cs="Times New Roman"/>
          <w:sz w:val="24"/>
          <w:szCs w:val="24"/>
          <w:lang w:eastAsia="ru-RU"/>
        </w:rPr>
        <w:t>возложить на</w:t>
      </w:r>
      <w:r w:rsidR="00493F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заместител</w:t>
      </w:r>
      <w:r w:rsidR="00954A42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="004450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главы Тугулымского муниципального</w:t>
      </w:r>
      <w:r w:rsidR="00954A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округа Калунину</w:t>
      </w:r>
      <w:r w:rsidR="009A51CC" w:rsidRPr="009A51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A51CC">
        <w:rPr>
          <w:rFonts w:ascii="Times New Roman" w:eastAsia="Calibri" w:hAnsi="Times New Roman" w:cs="Times New Roman"/>
          <w:sz w:val="24"/>
          <w:szCs w:val="24"/>
          <w:lang w:eastAsia="ru-RU"/>
        </w:rPr>
        <w:t>М.О.</w:t>
      </w:r>
    </w:p>
    <w:p w14:paraId="00AA403F" w14:textId="77777777" w:rsidR="00F932D4" w:rsidRDefault="00F932D4" w:rsidP="002E08E1">
      <w:pPr>
        <w:spacing w:after="0" w:line="238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E6F6A6F" w14:textId="77777777" w:rsidR="00084A60" w:rsidRDefault="00084A60" w:rsidP="002E08E1">
      <w:pPr>
        <w:spacing w:after="0" w:line="238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6591B95" w14:textId="77777777" w:rsidR="009A51CC" w:rsidRDefault="009A51CC" w:rsidP="002E08E1">
      <w:pPr>
        <w:spacing w:after="0" w:line="238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3352EAFC" w14:textId="16A1C040" w:rsidR="002E08E1" w:rsidRDefault="000D4100" w:rsidP="002E08E1">
      <w:pPr>
        <w:spacing w:after="0" w:line="238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</w:p>
    <w:p w14:paraId="0F0D8F8B" w14:textId="77777777" w:rsidR="00F932D4" w:rsidRPr="00D81A68" w:rsidRDefault="00445004" w:rsidP="00D81A68">
      <w:pPr>
        <w:spacing w:after="0" w:line="238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Тугулымского муниципального</w:t>
      </w:r>
      <w:r w:rsidR="000D4100">
        <w:rPr>
          <w:rFonts w:ascii="Times New Roman" w:hAnsi="Times New Roman" w:cs="Times New Roman"/>
          <w:sz w:val="24"/>
          <w:szCs w:val="24"/>
        </w:rPr>
        <w:t xml:space="preserve"> округа    </w:t>
      </w:r>
      <w:r w:rsidR="008D7E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F932D4">
        <w:rPr>
          <w:rFonts w:ascii="Times New Roman" w:hAnsi="Times New Roman" w:cs="Times New Roman"/>
          <w:sz w:val="24"/>
          <w:szCs w:val="24"/>
        </w:rPr>
        <w:t>А.Н. Поздеев</w:t>
      </w:r>
    </w:p>
    <w:sectPr w:rsidR="00F932D4" w:rsidRPr="00D81A68" w:rsidSect="00A06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1E360" w14:textId="77777777" w:rsidR="00DB0AA4" w:rsidRDefault="00DB0AA4" w:rsidP="009A51CC">
      <w:pPr>
        <w:spacing w:after="0" w:line="240" w:lineRule="auto"/>
      </w:pPr>
      <w:r>
        <w:separator/>
      </w:r>
    </w:p>
  </w:endnote>
  <w:endnote w:type="continuationSeparator" w:id="0">
    <w:p w14:paraId="4549E075" w14:textId="77777777" w:rsidR="00DB0AA4" w:rsidRDefault="00DB0AA4" w:rsidP="009A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351FE" w14:textId="77777777" w:rsidR="00DB0AA4" w:rsidRDefault="00DB0AA4" w:rsidP="009A51CC">
      <w:pPr>
        <w:spacing w:after="0" w:line="240" w:lineRule="auto"/>
      </w:pPr>
      <w:r>
        <w:separator/>
      </w:r>
    </w:p>
  </w:footnote>
  <w:footnote w:type="continuationSeparator" w:id="0">
    <w:p w14:paraId="5A166903" w14:textId="77777777" w:rsidR="00DB0AA4" w:rsidRDefault="00DB0AA4" w:rsidP="009A51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F3D"/>
    <w:rsid w:val="00011D26"/>
    <w:rsid w:val="000609DA"/>
    <w:rsid w:val="0008171F"/>
    <w:rsid w:val="00084A60"/>
    <w:rsid w:val="000A46DE"/>
    <w:rsid w:val="000D4100"/>
    <w:rsid w:val="00103135"/>
    <w:rsid w:val="00103854"/>
    <w:rsid w:val="001423B1"/>
    <w:rsid w:val="001469A6"/>
    <w:rsid w:val="001C4042"/>
    <w:rsid w:val="002442FA"/>
    <w:rsid w:val="00250D0E"/>
    <w:rsid w:val="00265B01"/>
    <w:rsid w:val="002E08E1"/>
    <w:rsid w:val="002F2FB2"/>
    <w:rsid w:val="003453D5"/>
    <w:rsid w:val="00375CA6"/>
    <w:rsid w:val="003A0A06"/>
    <w:rsid w:val="003C6B82"/>
    <w:rsid w:val="00404986"/>
    <w:rsid w:val="00445004"/>
    <w:rsid w:val="004670AB"/>
    <w:rsid w:val="0049252B"/>
    <w:rsid w:val="00493F84"/>
    <w:rsid w:val="004E06DD"/>
    <w:rsid w:val="005366EF"/>
    <w:rsid w:val="00573E2F"/>
    <w:rsid w:val="0059727F"/>
    <w:rsid w:val="005D2AAF"/>
    <w:rsid w:val="005E1638"/>
    <w:rsid w:val="006B2599"/>
    <w:rsid w:val="006C7A63"/>
    <w:rsid w:val="006F26D1"/>
    <w:rsid w:val="00757259"/>
    <w:rsid w:val="00793D89"/>
    <w:rsid w:val="007A00CD"/>
    <w:rsid w:val="007A5F3D"/>
    <w:rsid w:val="007A7B5B"/>
    <w:rsid w:val="007C4301"/>
    <w:rsid w:val="007C4CD5"/>
    <w:rsid w:val="008507D8"/>
    <w:rsid w:val="008D7E8B"/>
    <w:rsid w:val="00934187"/>
    <w:rsid w:val="00946E63"/>
    <w:rsid w:val="009479E8"/>
    <w:rsid w:val="00954A42"/>
    <w:rsid w:val="009814BA"/>
    <w:rsid w:val="009A51CC"/>
    <w:rsid w:val="009D263F"/>
    <w:rsid w:val="009F5E21"/>
    <w:rsid w:val="00A0648D"/>
    <w:rsid w:val="00A270C7"/>
    <w:rsid w:val="00A36B59"/>
    <w:rsid w:val="00A93FE8"/>
    <w:rsid w:val="00AA54DA"/>
    <w:rsid w:val="00AD0578"/>
    <w:rsid w:val="00B0008A"/>
    <w:rsid w:val="00B030FC"/>
    <w:rsid w:val="00B709DD"/>
    <w:rsid w:val="00B8004F"/>
    <w:rsid w:val="00BA3BC5"/>
    <w:rsid w:val="00BB2B53"/>
    <w:rsid w:val="00BD5B2B"/>
    <w:rsid w:val="00C33FBB"/>
    <w:rsid w:val="00C745BE"/>
    <w:rsid w:val="00C91ABF"/>
    <w:rsid w:val="00CD4A0B"/>
    <w:rsid w:val="00D0116C"/>
    <w:rsid w:val="00D81A68"/>
    <w:rsid w:val="00D862D0"/>
    <w:rsid w:val="00DB0AA4"/>
    <w:rsid w:val="00DD2349"/>
    <w:rsid w:val="00DD2707"/>
    <w:rsid w:val="00DE0451"/>
    <w:rsid w:val="00DF69BC"/>
    <w:rsid w:val="00E158C8"/>
    <w:rsid w:val="00E40500"/>
    <w:rsid w:val="00E60576"/>
    <w:rsid w:val="00EB3696"/>
    <w:rsid w:val="00F14A1C"/>
    <w:rsid w:val="00F167D1"/>
    <w:rsid w:val="00F87E73"/>
    <w:rsid w:val="00F932D4"/>
    <w:rsid w:val="00FB2F99"/>
    <w:rsid w:val="00FD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34CBA"/>
  <w15:docId w15:val="{8678D8CE-CB8F-47CE-8DE6-81712885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5E21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F5E21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9A5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51CC"/>
  </w:style>
  <w:style w:type="paragraph" w:styleId="a6">
    <w:name w:val="footer"/>
    <w:basedOn w:val="a"/>
    <w:link w:val="a7"/>
    <w:uiPriority w:val="99"/>
    <w:unhideWhenUsed/>
    <w:rsid w:val="009A5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5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AHU3</dc:creator>
  <cp:keywords/>
  <dc:description/>
  <cp:lastModifiedBy>Юрист</cp:lastModifiedBy>
  <cp:revision>52</cp:revision>
  <cp:lastPrinted>2025-08-12T08:39:00Z</cp:lastPrinted>
  <dcterms:created xsi:type="dcterms:W3CDTF">2022-11-09T04:47:00Z</dcterms:created>
  <dcterms:modified xsi:type="dcterms:W3CDTF">2025-09-04T11:06:00Z</dcterms:modified>
</cp:coreProperties>
</file>